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70F" w:rsidRPr="0094370F" w:rsidRDefault="0094370F" w:rsidP="0094370F">
      <w:pPr>
        <w:shd w:val="clear" w:color="auto" w:fill="FFFFFF"/>
        <w:spacing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</w:pPr>
      <w:r w:rsidRPr="0094370F"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  <w:t>&lt;Письмо&gt; Минобрнауки России от 28.04.2016 N АК-923/07 "О направлении методических рекомендаций" (вместе с "Методическими рекомендациями по вопросам совершенствования индивидуальной профилактической работы с обучающимися с девиантным поведением")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МИНИСТЕРСТВО ОБРАЗОВАНИЯ И НАУКИ РОССИЙСКОЙ ФЕДЕРАЦИИ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ПИСЬМО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 28 апреля 2016 г. N АК-923/07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 НАПРАВЛЕНИИ МЕТОДИЧЕСКИХ РЕКОМЕНДАЦИЙ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 исполнение подпункта "в" пункта 1 раздела I протокола заседания Правительственной комиссии по делам несовершеннолетних и защите их прав от 14 октября 2015 г. N 9 Минобрнауки России направляет методические рекомендации по вопросам совершенствования индивидуальной профилактической работы с обучающимися с девиантным поведением.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А.А.КЛИМОВ</w:t>
      </w:r>
    </w:p>
    <w:p w:rsidR="0094370F" w:rsidRPr="0094370F" w:rsidRDefault="0094370F" w:rsidP="00943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212529"/>
          <w:sz w:val="21"/>
          <w:szCs w:val="21"/>
          <w:lang w:eastAsia="ru-RU"/>
        </w:rPr>
      </w:pPr>
    </w:p>
    <w:p w:rsidR="0094370F" w:rsidRPr="0094370F" w:rsidRDefault="0094370F" w:rsidP="00943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212529"/>
          <w:sz w:val="21"/>
          <w:szCs w:val="21"/>
          <w:lang w:eastAsia="ru-RU"/>
        </w:rPr>
      </w:pPr>
    </w:p>
    <w:p w:rsidR="0094370F" w:rsidRPr="0094370F" w:rsidRDefault="0094370F" w:rsidP="00943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212529"/>
          <w:sz w:val="21"/>
          <w:szCs w:val="21"/>
          <w:lang w:eastAsia="ru-RU"/>
        </w:rPr>
      </w:pP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Приложение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МЕТОДИЧЕСКИЕ РЕКОМЕНДАЦИИ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 ВОПРОСАМ СОВЕРШЕНСТВОВАНИЯ ИНДИВИДУАЛЬНОЙ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ПРОФИЛАКТИЧЕСКОЙ РАБОТЫ С ОБУЧАЮЩИМИСЯ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 ДЕВИАНТНЫМ ПОВЕДЕНИЕМ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I. Общие положения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Методические рекомендации по вопросам совершенствования индивидуальной профилактической работы с обучающимися с девиантным поведением (далее - Методические рекомендации), в том числе их персонифицированного учета, разработаны в соответствии с пунктом 1 раздела I протокола заседания Правительственной комиссии по делам несовершеннолетних и защите их прав от 14 октября 2015 г. N 9.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Они адресованы органам государственной власти субъектов Российской Федерации, осуществляющим государственное управление в сфере образования, органам местного самоуправления, осуществляющим управление в сфере образования (далее - органы, осуществляющие управление в сфере образования), организациям, осуществляющим образовательную деятельность, а также председателям, заместителям председателей, ответственным секретарям, членам </w:t>
      </w: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комиссий по делам несовершеннолетних и защите их прав Российской Федерации, а также специалистам, обеспечивающим их деятельность.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Настоящие Методические рекомендации направлены на совершенствование индивидуальной профилактической работы с обучающимися с девиантным поведением на основе системного деятельностного подхода, обеспечения </w:t>
      </w:r>
      <w:proofErr w:type="spellStart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полипрофессионального</w:t>
      </w:r>
      <w:proofErr w:type="spellEnd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 межведомственного взаимодействия. Они призваны способствовать повышению эффективности работы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Методические рекомендации могут являться основой для разработки либо совершенствования нормативных правовых актов субъектов Российской Федерации, органов местного самоуправления, локальных нормативных актов образовательных организаций, определяющих порядок индивидуальной профилактической работы с несовершеннолетними обучающимися с девиантным поведением, в том числе их персонифицированного учета.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методических рекомендациях используются следующие ключевые понятия: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несовершеннолетний обучающийся с девиантным поведением - физическое лицо, не достигшее возраста 18 лет, осваивающее образовательную программу, в отношении которого в соответствии со статьей 5 Федерального закона от 24 июня 1999 г. N 120-ФЗ "Об основах системы профилактики безнадзорности и правонарушений несовершеннолетних" проводится или может проводиться индивидуальная профилактическая работа;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данные о несовершеннолетних обучающихся с девиантным поведением - любая информация, относящаяся к несовершеннолетнему обучающемуся с девиантным поведением;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девиантное поведение - устойчивое поведение личности, отклоняющееся от наиболее важных социальных норм, причиняющее реальный ущерб обществу или самой личности, а также сопровождающееся ее социальной дезадаптацией;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персонифицированный учет несовершеннолетних обучающихся с девиантным поведением - совокупность действий (операций), совершаемых организациями, осуществляющими образовательную деятельность, с использованием средств автоматизации или без использования таких средств с данными о несовершеннолетних обучающихся с девиантным поведением,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II. Общие требования к организации индивидуальной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профилактической работы с несовершеннолетними обучающимися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 девиантным поведением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В соответствии с пунктами 1 и 2 статьи 4 Федерального закона от 24 июня 1999 г. N 120-ФЗ "Об основах системы профилактики безнадзорности и правонарушений несовершеннолетних" (далее - Федеральный закон от 24 июня 1999 г. N 120-ФЗ) органы, осуществляющие управление в сфере образования, а также организации, осуществляющие образовательную деятельность, являются частью системы профилактики безнадзорности и правонарушений несовершеннолетних (далее - система профилактики).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Работа указанных органов и организаций, согласно пункту 2 статьи 2 Федерального закона от 24 июня 1999 г. N 120-ФЗ, должна строиться на принципах законности, демократизма, гуманного обращения с несовершеннолетними, поддержки семьи и взаимодействия с ней,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Поскольку органы, осуществляющие управление в сфере образования, и организации, осуществляющие образовательную деятельность, входят в систему профилактики, они должны осуществлять работу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 (далее - индивидуальная профилактическая работа).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Положения подпунктов 2 и 3 пункта 2 статьи 14 Федерального закона от 24 июня 1999 г. N 120-ФЗ конкретизируют полномочия организаций, осуществляющих образовательную деятельность, в данной сфере. Так, на указанные организации Федеральным законом от 24 июня 1999 г. N 120-ФЗ возложены полномочия по выявлению несовершеннолетних, находящихся в социально опасном положении и принятию мер по их воспитанию и получению ими общего образования, а также по выявлению семей, находящихся в социально опасном положении, и оказанию им помощи в обучении и воспитании детей.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Индивидуальная профилактическая работа согласно положениям пункта 1 статьи 5 Федерального закона от 24 июня 1999 г. N 120-ФЗ должна быть организована со следующими категориями несовершеннолетних обучающихся: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а) контроль за поведением которых отсутствует вследствие неисполнения или ненадлежащего исполнения обязанностей по их воспитанию, обучению и (или) содержанию со стороны родителей или иных законных представителей либо должностных лиц (безнадзорные), в том числе, если данные несовершеннолетние не имеют места жительства и (или) места пребывания (беспризорные);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б) занимающихся бродяжничеством или попрошайничеством;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в) 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г) совершивших правонарушение, повлекшее применение меры административного взыскания;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д) совершивших правонарушение до достижения возраста, с которого наступает административная ответственность, то есть до 16-летнего возраста;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е) 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ж) 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з) обвиняемых или подозреваемых в совершении преступлений, в отношении которых избраны меры пресечения, предусмотренные Уголовно-процессуальным кодексом Российской Федерации (например, подписка о невыезде, личное поручительство, присмотр за несовершеннолетним обвиняемым, залог);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и) условно-досрочно освобожденных от отбывания наказания, освобожденных от наказания вследствие акта об амнистии или в связи с помилованием;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к) которым предоставлена отсрочка отбывания наказания или отсрочка исполнения приговора;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л) 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м)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н)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При организации индивидуальной профилактической работы с несовершеннолетними обучающимися с девиантным поведением следует учитывать положения пункта 3 статьи 5 Федерального закона от 24 июня 1999 г. N 120-ФЗ, который дает право органам, осуществляющим управление в сфере образования, и организациям, осуществляющим образовательную деятельность, с согласия их руководителя, проводить индивидуальную профилактическую работу с лицами, не указанными в пунктах 1 и 2 статьи 5 Федерального закона от 24 июня 1999 г. N 120-ФЗ.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Например, индивидуальная профилактическая работа может проводиться с несовершеннолетними, допускающими неисполнение или нарушение устава </w:t>
      </w: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организации, осуществляющей образовательную деятельность, правил внутреннего распорядка, правил проживания в общежитиях и интернатах и иных локальных нормативных актов по вопросам организации и осуществления образовательной деятельности. Также индивидуальная профилактическая работа может проводиться с несовершеннолетними обучающимися, имеющими риски отчуждения от образовательной деятельности в связи с неуспеваемостью по учебным предметам, не посещающими или систематически пропускающими занятия без уважительных причин.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данном случае целью проведения индивидуальной профилактической работы является необходимость предупреждения правонарушений либо оказание психолого-педагогической, социальной помощи и (или) реабилитации несовершеннолетних обучающихся.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Такая помощь может оказываться в центрах психолого-педагогической, медицинской и социальной помощи, создаваемых органами государственной власти субъектов Российской Федерации, а также психологами, педагогами-психологами, социальными педагогами организаций, осуществляющих образовательную деятельность, в которых обучаются несовершеннолетние с девиантным поведением.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Для обеспечения комплексной помощи на базе организации, осуществляющей образовательную деятельность, может быть создан психолого-медико-педагогический консилиум (письмо Минобразования РФ от 27 марта 2000 г. N 27/901-6 "О психолого-медико-педагогическом консилиуме (</w:t>
      </w:r>
      <w:proofErr w:type="spellStart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ПМПк</w:t>
      </w:r>
      <w:proofErr w:type="spellEnd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 образовательного учреждения"). В соответствии со статьей 42 Федерального закона от 29 декабря 2012 г. N 273-ФЗ "Об образовании в Российской Федерации" (далее - Федеральный закон от 29 декабря 2012 г. N 273-ФЗ) психолого-педагогическая, медицинская и социальная помощь включает в себя: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1) психолого-педагогическое консультирование обучающихся, их родителей или иных законных представителей и педагогических работников;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2) коррекционно-развивающие и компенсирующие занятия с обучающимися, логопедическую помощь обучающимся;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3) комплекс реабилитационных и других медицинских мероприятий;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4) помощь обучающимся в профориентации, получении профессии и социальной адаптации.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соответствии с пунктом 2 статьи 5 Федерального закона от 24 июня 1999 г. N 120-ФЗ организации, осуществляющие образовательную деятельность, проводят индивидуальную профилактическую работу в отношении родителей или иных законных представителей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Органы, осуществляющие управление в сфере образования, и организации, осуществляющие образовательную деятельность, проводят индивидуальную профилактическую работу в отношении несовершеннолетних обучающихся с девиантным поведением при наличии одного из следующих документов: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а) 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б) приговор, определение или постановление суда;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в) 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г) документы, определенные Федеральным законом от 24 июня 1999 г. N 120-ФЗ, как основания помещения несовершеннолетних в учреждения системы профилактики;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д) заключение, утвержденное руководителем органа или учреждения системы профилактики, по результатам проведенной проверки жалоб, заявлений или других сообщений.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gramStart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Сроки проведения индивидуальной профилактической работы с несовершеннолетними</w:t>
      </w:r>
      <w:proofErr w:type="gramEnd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обучающими с девиантным поведением определяются органами, осуществляющими управление в сфере образования, и организациями, осуществляющими образовательную деятельность, с учетом положений статьи 7 Федерального закона от 24 июня 1999 г. N 120-ФЗ.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Так, индивидуальная профилактическая работа проводится в сроки,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 Российской Федерации.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Вместе с тем, следует обратить внимание, что в случае, если индивидуальная профилактическая работа проводится на основании заявления несовершеннолетнего либо его родителей или иных законных представителей, она может быть прекращена также на основании заявления указанных лиц.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При планировании мероприятий с каждым несовершеннолетним обучающимся с девиантным поведением в рамках организации индивидуальной профилактической работы необходимо учитывать возрастные, психологические, физиологические и иные индивидуальные особенности ребенка, а также основания, послужившие поводом для постановки на персонифицированный учет.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III. Полномочия образовательных организаций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 организации индивидуальной профилактической работы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 несовершеннолетними обучающимися с девиантным поведением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Образовательная организация согласно статье 28 Федерального закона от 29 декабря 2012 г. N 273-ФЗ обладает самостоятельностью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</w:t>
      </w: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соответствии с Федеральным законом от 29 декабря 2012 г. N 273-ФЗ, иными нормативными правовыми актами Российской Федерации и уставом образовательной организации.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целях упорядочения деятельности по организации индивидуальной профилактической работы с несовершеннолетними обучающимися с девиантным поведением, в том числе их персонифицированного учета, и в соответствии со статьей 30 Федерального закона от 29 декабря 2012 г. N 273-ФЗ, образовательная организация вправе принять локальный нормативный акт, определяющий порядок ее осуществления.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При разработке и принятии локального нормативного акта, определяющего порядок осуществления индивидуальной профилактической работы с несовершеннолетними обучающимися с девиантным </w:t>
      </w:r>
      <w:proofErr w:type="gramStart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поведением</w:t>
      </w:r>
      <w:proofErr w:type="gramEnd"/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образовательная организация должна учитывать положения пункта 2 и 3 статьи 14, а также положения статьи 15 Федерального закона от 24 июня 1999 г. N 120-ФЗ.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ходе организации мероприятий по проведению индивидуальной профилактической работы образовательным организациям рекомендуется взаимодействовать с иными органами и учреждениями системы профилактики, представителями общественных объединений, занимающихся воспитанием, обучением несовершеннолетних, защитой их прав и законных интересов, организующих спортивную, культурно-просветительскую и иную работу с несовершеннолетними.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IV. Персонифицированный учет несовершеннолетних обучающихся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 девиантным поведением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Согласно проведенному Минобрнауки России анализу информации, поступившей из органов государственной власти субъектов Российской Федерации, осуществляющих государственное управление в сфере образования, в целях исполнения положений Федерального закона от 24 июня 1999 г. N 120-ФЗ образовательными организациями проводится индивидуальная профилактическая работа с отдельными категориями несовершеннолетних. Сведения о таких детях в общеобразовательных организациях, как правило, отражаются в системе внутришкольного учета.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Персонифицированный учет несовершеннолетних обучающихся с девиантным поведением (далее - учет) является основой индивидуальной профилактической работы для органов, осуществляющих управление в сфере образования, и образовательных организаций.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Целью учета является накопление данных о несовершеннолетних обучающихся с девиантным поведением для их использования в индивидуальной профилактической работе.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Основными задачами учета является обеспечение деятельности органов, осуществляющих управление в сфере образования, и образовательных организаций по своевременному: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а) предупреждению безнадзорности, беспризорности, правонарушений и антиобщественных действий несовершеннолетних;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б) защите прав и законных интересов несовершеннолетних;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в) выявлению детей и семей, находящихся в социально опасном положении, или группе риска по социальному сиротству;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г) оказанию социально-психологической и педагогической помощи несовершеннолетним с отклонениями в поведении, имеющими проблемы в обучении;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д) оказанию адресной помощи семьям в обучении и воспитании детей.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Решение о постановке на учет и снятии с учета в отношении несовершеннолетних обучающихся с девиантным поведением может приниматься как единолично руководителем образовательной организации, так и коллегиальным органом управления образовательной организации (например, советом профилактики, педагогическим советом), что обусловлено пунктом 2 статьи 26 Федерального закона от 29 декабря 2012 г. N 273-ФЗ.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соответствии с пунктом 5 статьи 26 Федерального закона от 29 декабря 2012 г. N 273-ФЗ порядок формирования, срок полномочий и компетенция органов управления образовательной организацией,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Непосредственно основания для постановки и снятия несовершеннолетнего с учета предусматриваются локальными нормативными актами образовательных организаций.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При этом необходимо обратить внимание, что основанием для организации индивидуальной профилактической работы с несовершеннолетними обучающимися с девиантным поведением является поступление в образовательные организации одного из документов, перечисленных в статье 6 Федерального закона от 24 июня 1999 г. N 120-ФЗ.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Решение руководителя образовательной организации либо решение коллегиального органа управления образовательной организации, согласованное ее руководителем, по вопросу организации индивидуальной профилактической работы с лицами, которые не указаны в пункте 1 статьи 5 Федерального закона от 24 июня 1999 г. N 120-ФЗ, а также постановки на учет оформляется в форме заключения.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 основании указанного заключения, утвержденного руководителем образовательной организации, на учет могут быть поставлены следующие категории несовершеннолетних: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а) не посещающие или систематически пропускающие занятия без уважительных причин, неуспевающие по учебным предметам;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б) участвующие в деятельности неформальных объединений и организаций антиобщественной направленности;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в) допускающие неисполнение или нарушение устава организации, осуществляющей образовательную деятельность, правил внутреннего распорядка, правил проживания в общежитиях и интернатах и иных локальных нормативных актов по вопросам организации и осуществления образовательной деятельности;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д) иные.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Категории обучающихся несовершеннолетних с девиантным поведением, которые могут быть поставлены на учет, либо критерии, определяющие необходимость проведения с ними индивидуальной профилактической работы, предусматриваются локальными нормативными актами образовательных организаций.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Основаниями снятия несовершеннолетних обучающихся с девиантным поведением с учета могут являться: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а) позитивные изменения обстоятельств жизни несовершеннолетнего, сохраняющиеся длительное время (например, в течение трех месяцев несовершеннолетний успевает по всем учебным предметам, либо не допускает нарушений устава и правил внутреннего распорядка образовательной организации);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б) окончание обучения в образовательной организации;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в) перевод в иную образовательную организацию;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г) достижение возраста 18 лет;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д) сведения, поступившие из органов и учреждений системы профилактики, о том, что отпали обстоятельства, вызывающие необходимость в дальнейшем проведении индивидуальной профилактической работы с несовершеннолетним (например, постановление комиссии по делам несовершеннолетних и защите их прав, предусматривающее прекращение нахождения несовершеннолетнего в социально опасном положении).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Следует отметить, что в соответствии с подпунктом 4 пункта 1 и подпунктом 2 пункта 2 статьи 14 Федерального закона от 24 июня 1999 г. N 120-ФЗ на организации, осуществляющие образовательную деятельность, возлагается обязанность выявлять несовершеннолетних, не посещающих или систематически пропускающих по неуважительным причинам занятия в образовательных организациях, а на органы, осуществляющие управление в сфере образования, - вести учет указанных категорий несовершеннолетних.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Учет может вестись в форме банка данных, картотеки, журналов учета и иных формах, определяемых локальными нормативными актами образовательной организации.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Данные формы учета предполагают отражение, в том числе, информации о дате и основании постановки на учет, динамике индивидуальной профилактической работы, дате и основании снятия с учета.</w:t>
      </w:r>
    </w:p>
    <w:p w:rsidR="0094370F" w:rsidRPr="0094370F" w:rsidRDefault="0094370F" w:rsidP="0094370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4370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Обработка, в том числе автоматизированная, персональных данных несовершеннолетних обучающихся с девиантным поведением осуществляется в соответствии с требованиями Федерального закона от 27 июля 2006 г. N 152-ФЗ "О персональных данных".</w:t>
      </w:r>
    </w:p>
    <w:p w:rsidR="00E146FF" w:rsidRDefault="00E146FF">
      <w:bookmarkStart w:id="0" w:name="_GoBack"/>
      <w:bookmarkEnd w:id="0"/>
    </w:p>
    <w:sectPr w:rsidR="00E1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aco">
    <w:panose1 w:val="020B05090304040402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0F"/>
    <w:rsid w:val="0094370F"/>
    <w:rsid w:val="00E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9B554-5DA5-4115-A9DD-1D8D8720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3386</Words>
  <Characters>19303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2026-10-27T07:15:00Z</dcterms:created>
  <dcterms:modified xsi:type="dcterms:W3CDTF">2026-10-27T07:16:00Z</dcterms:modified>
</cp:coreProperties>
</file>